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0" w:rsidRDefault="00B17280" w:rsidP="001E77B5">
      <w:pPr>
        <w:spacing w:line="288" w:lineRule="atLeast"/>
        <w:jc w:val="both"/>
        <w:rPr>
          <w:bCs/>
          <w:color w:val="333333"/>
          <w:sz w:val="26"/>
          <w:szCs w:val="26"/>
          <w:lang w:val="en-US"/>
        </w:rPr>
      </w:pPr>
    </w:p>
    <w:p w:rsidR="00081087" w:rsidRDefault="00081087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  <w:bookmarkStart w:id="0" w:name="_GoBack"/>
      <w:bookmarkEnd w:id="0"/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Default="00081087" w:rsidP="00081087">
      <w:pPr>
        <w:widowControl w:val="0"/>
        <w:spacing w:line="288" w:lineRule="atLeast"/>
        <w:jc w:val="right"/>
        <w:rPr>
          <w:rFonts w:eastAsia="Courier New"/>
          <w:bCs/>
          <w:color w:val="333333"/>
          <w:sz w:val="26"/>
          <w:szCs w:val="26"/>
        </w:rPr>
      </w:pPr>
      <w:r w:rsidRPr="00081087">
        <w:rPr>
          <w:rFonts w:eastAsia="Courier New"/>
          <w:bCs/>
          <w:color w:val="333333"/>
          <w:sz w:val="26"/>
          <w:szCs w:val="26"/>
        </w:rPr>
        <w:t>Приложение № 1</w:t>
      </w:r>
    </w:p>
    <w:p w:rsidR="00AC62B3" w:rsidRPr="00081087" w:rsidRDefault="00AC62B3" w:rsidP="00081087">
      <w:pPr>
        <w:widowControl w:val="0"/>
        <w:spacing w:line="288" w:lineRule="atLeast"/>
        <w:jc w:val="right"/>
        <w:rPr>
          <w:rFonts w:eastAsia="Courier New"/>
          <w:bCs/>
          <w:color w:val="333333"/>
          <w:sz w:val="26"/>
          <w:szCs w:val="26"/>
        </w:rPr>
      </w:pPr>
      <w:r>
        <w:rPr>
          <w:rFonts w:eastAsia="Courier New"/>
          <w:bCs/>
          <w:color w:val="333333"/>
          <w:sz w:val="26"/>
          <w:szCs w:val="26"/>
        </w:rPr>
        <w:t>к конкурсу творческих работ «Продли жизнь упаковке»</w:t>
      </w:r>
    </w:p>
    <w:p w:rsid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AC62B3" w:rsidRPr="00081087" w:rsidRDefault="00AC62B3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/>
          <w:bCs/>
          <w:color w:val="333333"/>
          <w:sz w:val="26"/>
          <w:szCs w:val="26"/>
        </w:rPr>
      </w:pPr>
      <w:r w:rsidRPr="00081087">
        <w:rPr>
          <w:rFonts w:eastAsia="Courier New"/>
          <w:b/>
          <w:bCs/>
          <w:color w:val="333333"/>
          <w:sz w:val="26"/>
          <w:szCs w:val="26"/>
        </w:rPr>
        <w:t>Заявка</w:t>
      </w: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/>
          <w:bCs/>
          <w:color w:val="333333"/>
          <w:sz w:val="26"/>
          <w:szCs w:val="26"/>
        </w:rPr>
      </w:pPr>
      <w:r w:rsidRPr="00081087">
        <w:rPr>
          <w:rFonts w:eastAsia="Courier New"/>
          <w:b/>
          <w:bCs/>
          <w:color w:val="333333"/>
          <w:sz w:val="26"/>
          <w:szCs w:val="26"/>
        </w:rPr>
        <w:t xml:space="preserve">на участие в </w:t>
      </w:r>
      <w:proofErr w:type="gramStart"/>
      <w:r w:rsidRPr="00081087">
        <w:rPr>
          <w:rFonts w:eastAsia="Courier New"/>
          <w:b/>
          <w:bCs/>
          <w:color w:val="333333"/>
          <w:sz w:val="26"/>
          <w:szCs w:val="26"/>
        </w:rPr>
        <w:t>конкурсе</w:t>
      </w:r>
      <w:proofErr w:type="gramEnd"/>
      <w:r w:rsidRPr="00081087">
        <w:rPr>
          <w:rFonts w:eastAsia="Courier New"/>
          <w:b/>
          <w:bCs/>
          <w:color w:val="333333"/>
          <w:sz w:val="26"/>
          <w:szCs w:val="26"/>
        </w:rPr>
        <w:t xml:space="preserve"> творческих работ из вторичного сырья</w:t>
      </w: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/>
          <w:bCs/>
          <w:color w:val="333333"/>
          <w:sz w:val="26"/>
          <w:szCs w:val="26"/>
        </w:rPr>
      </w:pPr>
      <w:r w:rsidRPr="00081087">
        <w:rPr>
          <w:rFonts w:eastAsia="Courier New"/>
          <w:b/>
          <w:bCs/>
          <w:color w:val="333333"/>
          <w:sz w:val="26"/>
          <w:szCs w:val="26"/>
        </w:rPr>
        <w:t>«Продли жизнь упаковке»</w:t>
      </w: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Cs/>
          <w:color w:val="333333"/>
          <w:sz w:val="26"/>
          <w:szCs w:val="2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397"/>
        <w:gridCol w:w="1417"/>
        <w:gridCol w:w="1418"/>
        <w:gridCol w:w="1559"/>
        <w:gridCol w:w="1276"/>
        <w:gridCol w:w="1559"/>
        <w:gridCol w:w="1559"/>
      </w:tblGrid>
      <w:tr w:rsidR="00081087" w:rsidRPr="00081087" w:rsidTr="00081087">
        <w:tc>
          <w:tcPr>
            <w:tcW w:w="58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1397" w:type="dxa"/>
            <w:shd w:val="clear" w:color="auto" w:fill="auto"/>
          </w:tcPr>
          <w:p w:rsid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Ф.И.О. автора (</w:t>
            </w:r>
            <w:proofErr w:type="spellStart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ов</w:t>
            </w:r>
            <w:proofErr w:type="spellEnd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) работы</w:t>
            </w:r>
          </w:p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 xml:space="preserve"> ОУ, класс</w:t>
            </w: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Телефон, эл. почта автора (законного представителя)</w:t>
            </w:r>
          </w:p>
        </w:tc>
        <w:tc>
          <w:tcPr>
            <w:tcW w:w="1276" w:type="dxa"/>
            <w:shd w:val="clear" w:color="auto" w:fill="auto"/>
          </w:tcPr>
          <w:p w:rsid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Название работы</w:t>
            </w:r>
          </w:p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Описание работы (вид материала, практичес</w:t>
            </w:r>
            <w:r w:rsidR="0062292B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>-</w:t>
            </w: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 xml:space="preserve">кое применение) </w:t>
            </w:r>
          </w:p>
        </w:tc>
        <w:tc>
          <w:tcPr>
            <w:tcW w:w="1559" w:type="dxa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 xml:space="preserve">Характе-ристика </w:t>
            </w:r>
            <w:r w:rsidRPr="00081087">
              <w:rPr>
                <w:rFonts w:eastAsia="Courier New"/>
                <w:b/>
                <w:bCs/>
                <w:color w:val="333333"/>
                <w:sz w:val="22"/>
                <w:szCs w:val="22"/>
              </w:rPr>
              <w:t xml:space="preserve">вреда используемого материала </w:t>
            </w:r>
          </w:p>
        </w:tc>
      </w:tr>
      <w:tr w:rsidR="00081087" w:rsidRPr="00081087" w:rsidTr="00081087">
        <w:tc>
          <w:tcPr>
            <w:tcW w:w="58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081087" w:rsidRPr="00081087" w:rsidTr="00081087">
        <w:tc>
          <w:tcPr>
            <w:tcW w:w="58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559" w:type="dxa"/>
          </w:tcPr>
          <w:p w:rsidR="00081087" w:rsidRPr="00081087" w:rsidRDefault="00081087" w:rsidP="00081087">
            <w:pPr>
              <w:widowControl w:val="0"/>
              <w:spacing w:line="288" w:lineRule="atLeast"/>
              <w:jc w:val="center"/>
              <w:rPr>
                <w:rFonts w:eastAsia="Courier New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center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bCs/>
          <w:color w:val="333333"/>
          <w:sz w:val="26"/>
          <w:szCs w:val="26"/>
        </w:rPr>
      </w:pPr>
    </w:p>
    <w:p w:rsidR="00081087" w:rsidRPr="00081087" w:rsidRDefault="00081087" w:rsidP="00081087">
      <w:pPr>
        <w:widowControl w:val="0"/>
        <w:spacing w:line="288" w:lineRule="atLeast"/>
        <w:jc w:val="both"/>
        <w:rPr>
          <w:rFonts w:eastAsia="Courier New"/>
          <w:color w:val="000000"/>
          <w:sz w:val="26"/>
          <w:szCs w:val="26"/>
        </w:rPr>
      </w:pPr>
    </w:p>
    <w:p w:rsidR="00081087" w:rsidRDefault="00081087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081087" w:rsidRDefault="00081087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1E77B5" w:rsidRDefault="001E77B5" w:rsidP="001E77B5">
      <w:pPr>
        <w:spacing w:line="288" w:lineRule="atLeast"/>
        <w:jc w:val="both"/>
        <w:rPr>
          <w:bCs/>
          <w:color w:val="333333"/>
          <w:sz w:val="26"/>
          <w:szCs w:val="26"/>
        </w:rPr>
      </w:pPr>
    </w:p>
    <w:p w:rsidR="00473A6F" w:rsidRPr="00474D93" w:rsidRDefault="00473A6F" w:rsidP="00473A6F">
      <w:pPr>
        <w:ind w:left="5103"/>
        <w:contextualSpacing/>
        <w:jc w:val="both"/>
        <w:rPr>
          <w:b/>
          <w:sz w:val="28"/>
        </w:rPr>
      </w:pPr>
    </w:p>
    <w:sectPr w:rsidR="00473A6F" w:rsidRPr="00474D93" w:rsidSect="00AC62B3">
      <w:pgSz w:w="11906" w:h="16838"/>
      <w:pgMar w:top="36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E"/>
    <w:rsid w:val="0007226C"/>
    <w:rsid w:val="00081087"/>
    <w:rsid w:val="000A763C"/>
    <w:rsid w:val="001B25D0"/>
    <w:rsid w:val="001E77B5"/>
    <w:rsid w:val="001F2819"/>
    <w:rsid w:val="002D1CC6"/>
    <w:rsid w:val="003C0338"/>
    <w:rsid w:val="0047276A"/>
    <w:rsid w:val="00473A6F"/>
    <w:rsid w:val="005A12EA"/>
    <w:rsid w:val="0062292B"/>
    <w:rsid w:val="00635254"/>
    <w:rsid w:val="00787AF7"/>
    <w:rsid w:val="007A1781"/>
    <w:rsid w:val="0087164B"/>
    <w:rsid w:val="00907707"/>
    <w:rsid w:val="00A26E2A"/>
    <w:rsid w:val="00A531C6"/>
    <w:rsid w:val="00A71C82"/>
    <w:rsid w:val="00A83255"/>
    <w:rsid w:val="00AC62B3"/>
    <w:rsid w:val="00B17280"/>
    <w:rsid w:val="00B96A60"/>
    <w:rsid w:val="00BA1391"/>
    <w:rsid w:val="00CD76D5"/>
    <w:rsid w:val="00CF3928"/>
    <w:rsid w:val="00D20405"/>
    <w:rsid w:val="00EC6ED4"/>
    <w:rsid w:val="00F668A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8E"/>
    <w:rPr>
      <w:sz w:val="24"/>
      <w:szCs w:val="24"/>
    </w:rPr>
  </w:style>
  <w:style w:type="paragraph" w:styleId="3">
    <w:name w:val="heading 3"/>
    <w:basedOn w:val="a"/>
    <w:next w:val="a"/>
    <w:qFormat/>
    <w:rsid w:val="00FF4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48E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FF448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FF448E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F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C8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1CC6"/>
    <w:pPr>
      <w:tabs>
        <w:tab w:val="left" w:pos="1080"/>
        <w:tab w:val="left" w:pos="1260"/>
      </w:tabs>
      <w:spacing w:line="360" w:lineRule="auto"/>
      <w:jc w:val="both"/>
    </w:pPr>
    <w:rPr>
      <w:sz w:val="28"/>
      <w:szCs w:val="18"/>
    </w:rPr>
  </w:style>
  <w:style w:type="character" w:customStyle="1" w:styleId="a9">
    <w:name w:val="Основной текст Знак"/>
    <w:basedOn w:val="a0"/>
    <w:link w:val="a8"/>
    <w:rsid w:val="002D1CC6"/>
    <w:rPr>
      <w:sz w:val="28"/>
      <w:szCs w:val="18"/>
    </w:rPr>
  </w:style>
  <w:style w:type="character" w:styleId="aa">
    <w:name w:val="Hyperlink"/>
    <w:basedOn w:val="a0"/>
    <w:uiPriority w:val="99"/>
    <w:unhideWhenUsed/>
    <w:rsid w:val="002D1CC6"/>
    <w:rPr>
      <w:color w:val="0000FF"/>
      <w:u w:val="single"/>
    </w:rPr>
  </w:style>
  <w:style w:type="character" w:customStyle="1" w:styleId="5">
    <w:name w:val="Основной текст (5)_"/>
    <w:link w:val="50"/>
    <w:rsid w:val="001E77B5"/>
    <w:rPr>
      <w:b/>
      <w:bCs/>
      <w:spacing w:val="10"/>
      <w:sz w:val="19"/>
      <w:szCs w:val="19"/>
      <w:shd w:val="clear" w:color="auto" w:fill="FFFFFF"/>
    </w:rPr>
  </w:style>
  <w:style w:type="character" w:customStyle="1" w:styleId="30">
    <w:name w:val="Заголовок №3_"/>
    <w:link w:val="31"/>
    <w:rsid w:val="001E77B5"/>
    <w:rPr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7B5"/>
    <w:pPr>
      <w:widowControl w:val="0"/>
      <w:shd w:val="clear" w:color="auto" w:fill="FFFFFF"/>
      <w:spacing w:after="300" w:line="240" w:lineRule="atLeast"/>
    </w:pPr>
    <w:rPr>
      <w:b/>
      <w:bCs/>
      <w:spacing w:val="10"/>
      <w:sz w:val="19"/>
      <w:szCs w:val="19"/>
    </w:rPr>
  </w:style>
  <w:style w:type="paragraph" w:customStyle="1" w:styleId="31">
    <w:name w:val="Заголовок №3"/>
    <w:basedOn w:val="a"/>
    <w:link w:val="30"/>
    <w:rsid w:val="001E77B5"/>
    <w:pPr>
      <w:widowControl w:val="0"/>
      <w:shd w:val="clear" w:color="auto" w:fill="FFFFFF"/>
      <w:spacing w:after="300" w:line="240" w:lineRule="atLeast"/>
      <w:outlineLvl w:val="2"/>
    </w:pPr>
    <w:rPr>
      <w:b/>
      <w:bCs/>
      <w:spacing w:val="10"/>
      <w:sz w:val="19"/>
      <w:szCs w:val="19"/>
    </w:rPr>
  </w:style>
  <w:style w:type="paragraph" w:customStyle="1" w:styleId="1">
    <w:name w:val="Абзац списка1"/>
    <w:basedOn w:val="a"/>
    <w:rsid w:val="001E77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8E"/>
    <w:rPr>
      <w:sz w:val="24"/>
      <w:szCs w:val="24"/>
    </w:rPr>
  </w:style>
  <w:style w:type="paragraph" w:styleId="3">
    <w:name w:val="heading 3"/>
    <w:basedOn w:val="a"/>
    <w:next w:val="a"/>
    <w:qFormat/>
    <w:rsid w:val="00FF4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48E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FF448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FF448E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F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C8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1CC6"/>
    <w:pPr>
      <w:tabs>
        <w:tab w:val="left" w:pos="1080"/>
        <w:tab w:val="left" w:pos="1260"/>
      </w:tabs>
      <w:spacing w:line="360" w:lineRule="auto"/>
      <w:jc w:val="both"/>
    </w:pPr>
    <w:rPr>
      <w:sz w:val="28"/>
      <w:szCs w:val="18"/>
    </w:rPr>
  </w:style>
  <w:style w:type="character" w:customStyle="1" w:styleId="a9">
    <w:name w:val="Основной текст Знак"/>
    <w:basedOn w:val="a0"/>
    <w:link w:val="a8"/>
    <w:rsid w:val="002D1CC6"/>
    <w:rPr>
      <w:sz w:val="28"/>
      <w:szCs w:val="18"/>
    </w:rPr>
  </w:style>
  <w:style w:type="character" w:styleId="aa">
    <w:name w:val="Hyperlink"/>
    <w:basedOn w:val="a0"/>
    <w:uiPriority w:val="99"/>
    <w:unhideWhenUsed/>
    <w:rsid w:val="002D1CC6"/>
    <w:rPr>
      <w:color w:val="0000FF"/>
      <w:u w:val="single"/>
    </w:rPr>
  </w:style>
  <w:style w:type="character" w:customStyle="1" w:styleId="5">
    <w:name w:val="Основной текст (5)_"/>
    <w:link w:val="50"/>
    <w:rsid w:val="001E77B5"/>
    <w:rPr>
      <w:b/>
      <w:bCs/>
      <w:spacing w:val="10"/>
      <w:sz w:val="19"/>
      <w:szCs w:val="19"/>
      <w:shd w:val="clear" w:color="auto" w:fill="FFFFFF"/>
    </w:rPr>
  </w:style>
  <w:style w:type="character" w:customStyle="1" w:styleId="30">
    <w:name w:val="Заголовок №3_"/>
    <w:link w:val="31"/>
    <w:rsid w:val="001E77B5"/>
    <w:rPr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7B5"/>
    <w:pPr>
      <w:widowControl w:val="0"/>
      <w:shd w:val="clear" w:color="auto" w:fill="FFFFFF"/>
      <w:spacing w:after="300" w:line="240" w:lineRule="atLeast"/>
    </w:pPr>
    <w:rPr>
      <w:b/>
      <w:bCs/>
      <w:spacing w:val="10"/>
      <w:sz w:val="19"/>
      <w:szCs w:val="19"/>
    </w:rPr>
  </w:style>
  <w:style w:type="paragraph" w:customStyle="1" w:styleId="31">
    <w:name w:val="Заголовок №3"/>
    <w:basedOn w:val="a"/>
    <w:link w:val="30"/>
    <w:rsid w:val="001E77B5"/>
    <w:pPr>
      <w:widowControl w:val="0"/>
      <w:shd w:val="clear" w:color="auto" w:fill="FFFFFF"/>
      <w:spacing w:after="300" w:line="240" w:lineRule="atLeast"/>
      <w:outlineLvl w:val="2"/>
    </w:pPr>
    <w:rPr>
      <w:b/>
      <w:bCs/>
      <w:spacing w:val="10"/>
      <w:sz w:val="19"/>
      <w:szCs w:val="19"/>
    </w:rPr>
  </w:style>
  <w:style w:type="paragraph" w:customStyle="1" w:styleId="1">
    <w:name w:val="Абзац списка1"/>
    <w:basedOn w:val="a"/>
    <w:rsid w:val="001E77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zpp_13</cp:lastModifiedBy>
  <cp:revision>2</cp:revision>
  <cp:lastPrinted>2023-03-07T06:57:00Z</cp:lastPrinted>
  <dcterms:created xsi:type="dcterms:W3CDTF">2023-03-10T11:36:00Z</dcterms:created>
  <dcterms:modified xsi:type="dcterms:W3CDTF">2023-03-10T11:36:00Z</dcterms:modified>
</cp:coreProperties>
</file>